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009F1256"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3D5282">
        <w:rPr>
          <w:rFonts w:ascii="Calibri" w:hAnsi="Calibri"/>
        </w:rPr>
        <w:t>ARM10</w:t>
      </w:r>
      <w:r w:rsidRPr="007A395D">
        <w:rPr>
          <w:rFonts w:ascii="Calibri" w:hAnsi="Calibri"/>
        </w:rPr>
        <w:t>-</w:t>
      </w:r>
      <w:r w:rsidR="0033451C">
        <w:rPr>
          <w:rFonts w:ascii="Calibri" w:hAnsi="Calibri"/>
        </w:rPr>
        <w:t>3.8</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4ABE70D1" w:rsidR="0080294B" w:rsidRPr="007A395D" w:rsidRDefault="0033451C" w:rsidP="00037DF4">
      <w:pPr>
        <w:pStyle w:val="BodyText"/>
        <w:tabs>
          <w:tab w:val="left" w:pos="1843"/>
        </w:tabs>
        <w:rPr>
          <w:rFonts w:ascii="Calibri" w:hAnsi="Calibri" w:cs="Arial"/>
          <w:b/>
          <w:sz w:val="24"/>
          <w:szCs w:val="24"/>
        </w:rPr>
      </w:pPr>
      <w:proofErr w:type="gramStart"/>
      <w:r>
        <w:rPr>
          <w:rFonts w:ascii="Calibri" w:hAnsi="Calibri" w:cs="Arial"/>
          <w:b/>
          <w:sz w:val="24"/>
          <w:szCs w:val="24"/>
        </w:rPr>
        <w:t>X</w:t>
      </w:r>
      <w:r w:rsidR="0080294B" w:rsidRPr="00112954">
        <w:rPr>
          <w:rFonts w:ascii="Calibri" w:hAnsi="Calibri" w:cs="Arial"/>
          <w:b/>
          <w:sz w:val="24"/>
          <w:szCs w:val="24"/>
        </w:rPr>
        <w:t xml:space="preserve">  </w:t>
      </w:r>
      <w:r w:rsidR="0080294B" w:rsidRPr="00112954">
        <w:rPr>
          <w:rFonts w:ascii="Calibri" w:hAnsi="Calibri" w:cs="Arial"/>
          <w:b/>
        </w:rPr>
        <w:t>ARM</w:t>
      </w:r>
      <w:proofErr w:type="gramEnd"/>
      <w:r w:rsidR="00037DF4"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sz w:val="24"/>
          <w:szCs w:val="24"/>
        </w:rPr>
        <w:t>X</w:t>
      </w:r>
      <w:r w:rsidR="0080294B" w:rsidRPr="00112954">
        <w:rPr>
          <w:rFonts w:ascii="Calibri" w:hAnsi="Calibri" w:cs="Arial"/>
          <w:b/>
          <w:sz w:val="24"/>
          <w:szCs w:val="24"/>
        </w:rPr>
        <w:t xml:space="preserve">  Input</w:t>
      </w:r>
    </w:p>
    <w:p w14:paraId="0BC79547" w14:textId="06A4F020" w:rsidR="0080294B" w:rsidRPr="007A395D" w:rsidRDefault="0080294B" w:rsidP="00037DF4">
      <w:pPr>
        <w:pStyle w:val="BodyText"/>
        <w:tabs>
          <w:tab w:val="left" w:pos="1843"/>
        </w:tabs>
        <w:rPr>
          <w:rFonts w:ascii="Calibri" w:hAnsi="Calibri"/>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proofErr w:type="gramEnd"/>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0553FB64"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33451C">
        <w:rPr>
          <w:rFonts w:ascii="Calibri" w:hAnsi="Calibri"/>
        </w:rPr>
        <w:t>3</w:t>
      </w:r>
      <w:bookmarkStart w:id="0" w:name="_GoBack"/>
      <w:bookmarkEnd w:id="0"/>
    </w:p>
    <w:p w14:paraId="1AB3E246" w14:textId="2193A7F5"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12954">
        <w:rPr>
          <w:rFonts w:ascii="Calibri" w:hAnsi="Calibri"/>
        </w:rPr>
        <w:t xml:space="preserve"> </w:t>
      </w:r>
      <w:r w:rsidR="00112954">
        <w:rPr>
          <w:rFonts w:ascii="Calibri" w:hAnsi="Calibri"/>
        </w:rPr>
        <w:tab/>
        <w:t>Working Group 2 / Task 5.1.3</w:t>
      </w:r>
    </w:p>
    <w:p w14:paraId="57F39D8C" w14:textId="77777777" w:rsidR="00112954" w:rsidRPr="00112954" w:rsidRDefault="00362CD9" w:rsidP="0011295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112954" w:rsidRPr="00112954">
        <w:rPr>
          <w:rFonts w:ascii="Calibri" w:hAnsi="Calibri"/>
        </w:rPr>
        <w:t xml:space="preserve">Sewoong OH(KRISO), Eivind </w:t>
      </w:r>
      <w:proofErr w:type="gramStart"/>
      <w:r w:rsidR="00112954" w:rsidRPr="00112954">
        <w:rPr>
          <w:rFonts w:ascii="Calibri" w:hAnsi="Calibri"/>
        </w:rPr>
        <w:t>Mong(</w:t>
      </w:r>
      <w:proofErr w:type="gramEnd"/>
      <w:r w:rsidR="00112954" w:rsidRPr="00112954">
        <w:rPr>
          <w:rFonts w:ascii="Calibri" w:hAnsi="Calibri"/>
        </w:rPr>
        <w:t>CCG),</w:t>
      </w:r>
    </w:p>
    <w:p w14:paraId="01FC5420" w14:textId="74524D87" w:rsidR="00362CD9" w:rsidRPr="007A395D" w:rsidRDefault="00112954" w:rsidP="00112954">
      <w:pPr>
        <w:pStyle w:val="BodyText"/>
        <w:tabs>
          <w:tab w:val="left" w:pos="2835"/>
        </w:tabs>
        <w:rPr>
          <w:rFonts w:ascii="Calibri" w:hAnsi="Calibri"/>
          <w:color w:val="FF0000"/>
        </w:rPr>
      </w:pPr>
      <w:r w:rsidRPr="00112954">
        <w:rPr>
          <w:rFonts w:ascii="Calibri" w:hAnsi="Calibri"/>
        </w:rPr>
        <w:tab/>
      </w:r>
      <w:r w:rsidRPr="00112954">
        <w:rPr>
          <w:rFonts w:ascii="Calibri" w:hAnsi="Calibri"/>
        </w:rPr>
        <w:tab/>
      </w:r>
      <w:r w:rsidRPr="00112954">
        <w:rPr>
          <w:rFonts w:ascii="Calibri" w:hAnsi="Calibri"/>
        </w:rPr>
        <w:tab/>
      </w:r>
      <w:proofErr w:type="spellStart"/>
      <w:r w:rsidRPr="00112954">
        <w:rPr>
          <w:rFonts w:ascii="Calibri" w:hAnsi="Calibri"/>
        </w:rPr>
        <w:t>Youngjae</w:t>
      </w:r>
      <w:proofErr w:type="spellEnd"/>
      <w:r w:rsidRPr="00112954">
        <w:rPr>
          <w:rFonts w:ascii="Calibri" w:hAnsi="Calibri"/>
        </w:rPr>
        <w:t xml:space="preserve"> </w:t>
      </w:r>
      <w:proofErr w:type="gramStart"/>
      <w:r w:rsidRPr="00112954">
        <w:rPr>
          <w:rFonts w:ascii="Calibri" w:hAnsi="Calibri"/>
        </w:rPr>
        <w:t>Kim(</w:t>
      </w:r>
      <w:proofErr w:type="gramEnd"/>
      <w:r w:rsidRPr="00112954">
        <w:rPr>
          <w:rFonts w:ascii="Calibri" w:hAnsi="Calibri"/>
        </w:rPr>
        <w:t xml:space="preserve">MOF/ROK), </w:t>
      </w:r>
      <w:proofErr w:type="spellStart"/>
      <w:r w:rsidRPr="00112954">
        <w:rPr>
          <w:rFonts w:ascii="Calibri" w:hAnsi="Calibri"/>
        </w:rPr>
        <w:t>Daewoong</w:t>
      </w:r>
      <w:proofErr w:type="spellEnd"/>
      <w:r w:rsidRPr="00112954">
        <w:rPr>
          <w:rFonts w:ascii="Calibri" w:hAnsi="Calibri"/>
        </w:rPr>
        <w:t xml:space="preserve"> Kang(MOF/ROK)</w:t>
      </w:r>
    </w:p>
    <w:p w14:paraId="60BCC120" w14:textId="77777777" w:rsidR="0080294B" w:rsidRPr="007A395D" w:rsidRDefault="0080294B" w:rsidP="00FE5674">
      <w:pPr>
        <w:pStyle w:val="BodyText"/>
        <w:tabs>
          <w:tab w:val="left" w:pos="2835"/>
        </w:tabs>
        <w:rPr>
          <w:rFonts w:ascii="Calibri" w:hAnsi="Calibri"/>
        </w:rPr>
      </w:pPr>
    </w:p>
    <w:p w14:paraId="4834080C" w14:textId="1E4A9D2E" w:rsidR="00A446C9" w:rsidRPr="00605E43" w:rsidRDefault="00396013" w:rsidP="00A446C9">
      <w:pPr>
        <w:pStyle w:val="Title"/>
        <w:rPr>
          <w:rFonts w:ascii="Calibri" w:hAnsi="Calibri"/>
          <w:color w:val="0070C0"/>
        </w:rPr>
      </w:pPr>
      <w:r w:rsidRPr="00396013">
        <w:rPr>
          <w:rFonts w:ascii="Calibri" w:hAnsi="Calibri"/>
          <w:color w:val="0070C0"/>
        </w:rPr>
        <w:t>Update of S-201 Aton Product Specification</w:t>
      </w:r>
    </w:p>
    <w:p w14:paraId="0F258596" w14:textId="50FB6E37" w:rsidR="00A446C9" w:rsidRPr="00605E43" w:rsidRDefault="00A446C9" w:rsidP="00605E43">
      <w:pPr>
        <w:pStyle w:val="Heading1"/>
      </w:pPr>
      <w:r w:rsidRPr="00605E43">
        <w:t>Summary</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1E6A5945" w:rsidR="00E55927" w:rsidRDefault="00396013" w:rsidP="00E55927">
      <w:pPr>
        <w:pStyle w:val="BodyText"/>
        <w:rPr>
          <w:rFonts w:ascii="Calibri" w:hAnsi="Calibri"/>
        </w:rPr>
      </w:pPr>
      <w:r w:rsidRPr="00396013">
        <w:rPr>
          <w:rFonts w:ascii="Calibri" w:hAnsi="Calibri"/>
        </w:rPr>
        <w:t>This paper describes the major updates of S-201 AtoN product specification by S-201 Task Group and proposes to discuss the approval process of the document according to IALA regulation.</w:t>
      </w:r>
    </w:p>
    <w:p w14:paraId="4331627B" w14:textId="77777777" w:rsidR="00037218" w:rsidRPr="007A395D" w:rsidRDefault="00037218" w:rsidP="00E55927">
      <w:pPr>
        <w:pStyle w:val="BodyText"/>
        <w:rPr>
          <w:rFonts w:ascii="Calibri" w:hAnsi="Calibri"/>
        </w:rPr>
      </w:pPr>
    </w:p>
    <w:p w14:paraId="36D645BE" w14:textId="77777777" w:rsidR="00B56BDF" w:rsidRPr="007A395D" w:rsidRDefault="00B56BDF" w:rsidP="00605E43">
      <w:pPr>
        <w:pStyle w:val="Heading2"/>
      </w:pPr>
      <w:r w:rsidRPr="007A395D">
        <w:t>Related documents</w:t>
      </w:r>
    </w:p>
    <w:p w14:paraId="63CE2AF5" w14:textId="77777777" w:rsidR="00396013" w:rsidRPr="00396013" w:rsidRDefault="00396013" w:rsidP="00396013">
      <w:pPr>
        <w:pStyle w:val="BodyText"/>
        <w:numPr>
          <w:ilvl w:val="0"/>
          <w:numId w:val="47"/>
        </w:numPr>
        <w:rPr>
          <w:rFonts w:ascii="Calibri" w:hAnsi="Calibri"/>
          <w:lang w:eastAsia="de-DE"/>
        </w:rPr>
      </w:pPr>
      <w:r w:rsidRPr="00396013">
        <w:rPr>
          <w:rFonts w:ascii="Calibri" w:hAnsi="Calibri"/>
          <w:lang w:eastAsia="de-DE"/>
        </w:rPr>
        <w:t>S-201 AtoN Product Specification, draft 0.0.8</w:t>
      </w:r>
    </w:p>
    <w:p w14:paraId="7752EE90" w14:textId="77777777" w:rsidR="00396013" w:rsidRPr="00396013" w:rsidRDefault="00396013" w:rsidP="00396013">
      <w:pPr>
        <w:pStyle w:val="BodyText"/>
        <w:numPr>
          <w:ilvl w:val="0"/>
          <w:numId w:val="47"/>
        </w:numPr>
        <w:rPr>
          <w:rFonts w:ascii="Calibri" w:hAnsi="Calibri"/>
          <w:lang w:eastAsia="de-DE"/>
        </w:rPr>
      </w:pPr>
      <w:r w:rsidRPr="00396013">
        <w:rPr>
          <w:rFonts w:ascii="Calibri" w:hAnsi="Calibri"/>
          <w:lang w:eastAsia="de-DE"/>
        </w:rPr>
        <w:t>S-100 IHO Universal Hydrographic Data Model, Edition 3.0, December 2018</w:t>
      </w:r>
    </w:p>
    <w:p w14:paraId="43970A4A" w14:textId="77777777" w:rsidR="00396013" w:rsidRPr="00396013" w:rsidRDefault="00396013" w:rsidP="00396013">
      <w:pPr>
        <w:pStyle w:val="BodyText"/>
        <w:numPr>
          <w:ilvl w:val="0"/>
          <w:numId w:val="47"/>
        </w:numPr>
        <w:rPr>
          <w:rFonts w:ascii="Calibri" w:hAnsi="Calibri"/>
          <w:lang w:eastAsia="de-DE"/>
        </w:rPr>
      </w:pPr>
      <w:r w:rsidRPr="00396013">
        <w:rPr>
          <w:rFonts w:ascii="Calibri" w:hAnsi="Calibri"/>
          <w:lang w:eastAsia="de-DE"/>
        </w:rPr>
        <w:t>S-122 Marine Protected Areas, Edition 1.0.0, January 2019</w:t>
      </w:r>
    </w:p>
    <w:p w14:paraId="14729C04" w14:textId="77777777" w:rsidR="00396013" w:rsidRPr="00396013" w:rsidRDefault="00396013" w:rsidP="00396013">
      <w:pPr>
        <w:pStyle w:val="BodyText"/>
        <w:numPr>
          <w:ilvl w:val="0"/>
          <w:numId w:val="47"/>
        </w:numPr>
        <w:rPr>
          <w:rFonts w:ascii="Calibri" w:hAnsi="Calibri"/>
          <w:lang w:eastAsia="de-DE"/>
        </w:rPr>
      </w:pPr>
      <w:r w:rsidRPr="00396013">
        <w:rPr>
          <w:rFonts w:ascii="Calibri" w:hAnsi="Calibri"/>
          <w:lang w:eastAsia="de-DE"/>
        </w:rPr>
        <w:t>S-123 Marine Radio Services, Edition 1.0.0, January 2019</w:t>
      </w:r>
    </w:p>
    <w:p w14:paraId="0BD804D9" w14:textId="77777777" w:rsidR="00396013" w:rsidRPr="00396013" w:rsidRDefault="00396013" w:rsidP="00396013">
      <w:pPr>
        <w:pStyle w:val="BodyText"/>
        <w:numPr>
          <w:ilvl w:val="0"/>
          <w:numId w:val="47"/>
        </w:numPr>
        <w:rPr>
          <w:rFonts w:ascii="Calibri" w:hAnsi="Calibri"/>
          <w:lang w:eastAsia="de-DE"/>
        </w:rPr>
      </w:pPr>
      <w:r w:rsidRPr="00396013">
        <w:rPr>
          <w:rFonts w:ascii="Calibri" w:hAnsi="Calibri"/>
          <w:lang w:eastAsia="de-DE"/>
        </w:rPr>
        <w:t>G1106-1 IALA Product Specification Number Template, Edition 1.0, December 2017</w:t>
      </w:r>
    </w:p>
    <w:p w14:paraId="553E55ED" w14:textId="4319AE44" w:rsidR="00E55927" w:rsidRPr="007A395D" w:rsidRDefault="00E55927" w:rsidP="00E55927">
      <w:pPr>
        <w:pStyle w:val="BodyText"/>
        <w:rPr>
          <w:rFonts w:ascii="Calibri" w:hAnsi="Calibri"/>
        </w:rPr>
      </w:pPr>
    </w:p>
    <w:p w14:paraId="53733F03" w14:textId="77777777" w:rsidR="00A446C9" w:rsidRPr="007A395D" w:rsidRDefault="00A446C9" w:rsidP="00605E43">
      <w:pPr>
        <w:pStyle w:val="Heading1"/>
      </w:pPr>
      <w:r w:rsidRPr="007A395D">
        <w:t>Background</w:t>
      </w:r>
    </w:p>
    <w:p w14:paraId="3372D4A1" w14:textId="77777777" w:rsidR="004F2D6B" w:rsidRPr="004F2D6B" w:rsidRDefault="004F2D6B" w:rsidP="004F2D6B">
      <w:pPr>
        <w:pStyle w:val="BodyText"/>
        <w:rPr>
          <w:rFonts w:ascii="Calibri" w:hAnsi="Calibri"/>
        </w:rPr>
      </w:pPr>
      <w:r w:rsidRPr="004F2D6B">
        <w:rPr>
          <w:rFonts w:ascii="Calibri" w:hAnsi="Calibri"/>
        </w:rPr>
        <w:t xml:space="preserve">The Aids to Navigation (AtoN) Information Product Specification provides a common structure for the exchange of information about </w:t>
      </w:r>
      <w:proofErr w:type="spellStart"/>
      <w:r w:rsidRPr="004F2D6B">
        <w:rPr>
          <w:rFonts w:ascii="Calibri" w:hAnsi="Calibri"/>
        </w:rPr>
        <w:t>AtoNs</w:t>
      </w:r>
      <w:proofErr w:type="spellEnd"/>
      <w:r w:rsidRPr="004F2D6B">
        <w:rPr>
          <w:rFonts w:ascii="Calibri" w:hAnsi="Calibri"/>
        </w:rPr>
        <w:t>. This includes buoys, beacons, racons, lights sound signals and AIS. The product contains the positions, properties, operational status and general comments related to an AtoN.</w:t>
      </w:r>
    </w:p>
    <w:p w14:paraId="5A21F458" w14:textId="5753F9E8" w:rsidR="004F2D6B" w:rsidRDefault="004F2D6B" w:rsidP="004F2D6B">
      <w:pPr>
        <w:pStyle w:val="BodyText"/>
        <w:rPr>
          <w:rFonts w:ascii="Calibri" w:hAnsi="Calibri"/>
        </w:rPr>
      </w:pPr>
      <w:r w:rsidRPr="004F2D6B">
        <w:rPr>
          <w:rFonts w:ascii="Calibri" w:hAnsi="Calibri"/>
        </w:rPr>
        <w:t>The Product Specification can be used to exchange AtoN information in a consistent form between Lighthouse Authorities, Hydrographic Offices and other organizations</w:t>
      </w:r>
    </w:p>
    <w:p w14:paraId="63FCD947" w14:textId="2BEF2215" w:rsidR="004F2D6B" w:rsidRPr="007A395D" w:rsidRDefault="004F2D6B" w:rsidP="004F2D6B">
      <w:pPr>
        <w:pStyle w:val="BodyText"/>
        <w:rPr>
          <w:rFonts w:ascii="Calibri" w:hAnsi="Calibri"/>
        </w:rPr>
      </w:pPr>
      <w:r>
        <w:rPr>
          <w:rFonts w:ascii="Calibri" w:hAnsi="Calibri"/>
        </w:rPr>
        <w:t>The S-201 Task group has been developing the S-201 AtoN Product Specification and</w:t>
      </w:r>
      <w:r w:rsidR="000F307F">
        <w:rPr>
          <w:rFonts w:ascii="Calibri" w:hAnsi="Calibri"/>
        </w:rPr>
        <w:t xml:space="preserve"> is supposed to </w:t>
      </w:r>
      <w:r>
        <w:rPr>
          <w:rFonts w:ascii="Calibri" w:hAnsi="Calibri"/>
        </w:rPr>
        <w:t xml:space="preserve">report the major update in ARM10. </w:t>
      </w:r>
    </w:p>
    <w:p w14:paraId="041E9135" w14:textId="77777777" w:rsidR="00A446C9" w:rsidRPr="007A395D" w:rsidRDefault="00A446C9" w:rsidP="00605E43">
      <w:pPr>
        <w:pStyle w:val="Heading1"/>
      </w:pPr>
      <w:r w:rsidRPr="007A395D">
        <w:lastRenderedPageBreak/>
        <w:t>Discussion</w:t>
      </w:r>
    </w:p>
    <w:p w14:paraId="7C5E1800" w14:textId="1FB9E516" w:rsidR="00F25BF4" w:rsidRPr="007A395D" w:rsidRDefault="00037218" w:rsidP="00605E43">
      <w:pPr>
        <w:pStyle w:val="Heading2"/>
      </w:pPr>
      <w:r>
        <w:t>Progress of S-201 Discussion</w:t>
      </w:r>
    </w:p>
    <w:p w14:paraId="25CCB41A" w14:textId="77777777" w:rsidR="00037218" w:rsidRPr="00037218" w:rsidRDefault="00037218" w:rsidP="00037218">
      <w:pPr>
        <w:pStyle w:val="BodyText"/>
        <w:rPr>
          <w:rFonts w:ascii="Calibri" w:hAnsi="Calibri"/>
        </w:rPr>
      </w:pPr>
      <w:r w:rsidRPr="00037218">
        <w:rPr>
          <w:rFonts w:ascii="Calibri" w:hAnsi="Calibri"/>
        </w:rPr>
        <w:t xml:space="preserve">The WG2 of ARM8 decided to organize the S-201 Task group to proceed the S-201 update and the task group was tasked to finish the S-201 development. The S-201 task group reviewed all comments raised on the S-201 main document and discussed how to include the discussion results in the WG2 of ARM9. </w:t>
      </w:r>
    </w:p>
    <w:p w14:paraId="0DF3E893" w14:textId="77777777" w:rsidR="00037218" w:rsidRPr="00037218" w:rsidRDefault="00037218" w:rsidP="00037218">
      <w:pPr>
        <w:pStyle w:val="BodyText"/>
        <w:rPr>
          <w:rFonts w:ascii="Calibri" w:hAnsi="Calibri"/>
        </w:rPr>
      </w:pPr>
      <w:r w:rsidRPr="00037218">
        <w:rPr>
          <w:rFonts w:ascii="Calibri" w:hAnsi="Calibri"/>
        </w:rPr>
        <w:t xml:space="preserve">The S-201 development team submitted the new feature object definitions to IHO S-100 Registry. The S-100 registry manager requested to review the source some of the feature object definitions proposed by S-201 team. </w:t>
      </w:r>
    </w:p>
    <w:p w14:paraId="5F37A3CE" w14:textId="402DE102" w:rsidR="00037218" w:rsidRDefault="00037218" w:rsidP="00037218">
      <w:pPr>
        <w:pStyle w:val="BodyText"/>
        <w:rPr>
          <w:rFonts w:ascii="Calibri" w:hAnsi="Calibri"/>
        </w:rPr>
      </w:pPr>
      <w:r w:rsidRPr="00037218">
        <w:rPr>
          <w:rFonts w:ascii="Calibri" w:hAnsi="Calibri"/>
        </w:rPr>
        <w:t>While the S-201 Task Group updated the product specification, it’s agreed to create a spread sheet to capture the review the source of feature object definitions used in S-201 AtoN data model.</w:t>
      </w:r>
    </w:p>
    <w:p w14:paraId="7493F01F" w14:textId="77777777" w:rsidR="00037218" w:rsidRDefault="00037218" w:rsidP="00F25BF4">
      <w:pPr>
        <w:pStyle w:val="BodyText"/>
        <w:rPr>
          <w:rFonts w:ascii="Calibri" w:hAnsi="Calibri"/>
        </w:rPr>
      </w:pPr>
    </w:p>
    <w:p w14:paraId="3A1CC94E" w14:textId="6E2B1205" w:rsidR="00037218" w:rsidRPr="007A395D" w:rsidRDefault="00037218" w:rsidP="00037218">
      <w:pPr>
        <w:pStyle w:val="Heading2"/>
      </w:pPr>
      <w:r>
        <w:t>Update of S-201</w:t>
      </w:r>
    </w:p>
    <w:p w14:paraId="23486C33" w14:textId="77777777" w:rsidR="00037218" w:rsidRPr="00037218" w:rsidRDefault="00037218" w:rsidP="00037218">
      <w:pPr>
        <w:pStyle w:val="BodyText"/>
        <w:rPr>
          <w:rFonts w:ascii="Calibri" w:hAnsi="Calibri"/>
        </w:rPr>
      </w:pPr>
      <w:r w:rsidRPr="00037218">
        <w:rPr>
          <w:rFonts w:ascii="Calibri" w:hAnsi="Calibri"/>
        </w:rPr>
        <w:t>This section describes the progress made in S-201 0.0.8 development to move the document into a state where it is ready to become version 1.0.0.</w:t>
      </w:r>
    </w:p>
    <w:p w14:paraId="2C6BA96F" w14:textId="77777777" w:rsidR="00037218" w:rsidRPr="00037218" w:rsidRDefault="00037218" w:rsidP="00037218">
      <w:pPr>
        <w:pStyle w:val="BodyText"/>
        <w:rPr>
          <w:rFonts w:ascii="Calibri" w:hAnsi="Calibri"/>
          <w:u w:val="single"/>
        </w:rPr>
      </w:pPr>
      <w:r w:rsidRPr="00037218">
        <w:rPr>
          <w:rFonts w:ascii="Calibri" w:hAnsi="Calibri"/>
          <w:u w:val="single"/>
        </w:rPr>
        <w:t>Main document</w:t>
      </w:r>
    </w:p>
    <w:p w14:paraId="394FD70C" w14:textId="798D962B" w:rsidR="00037218" w:rsidRPr="00037218" w:rsidRDefault="00037218" w:rsidP="00037218">
      <w:pPr>
        <w:pStyle w:val="BodyText"/>
        <w:numPr>
          <w:ilvl w:val="0"/>
          <w:numId w:val="47"/>
        </w:numPr>
        <w:rPr>
          <w:rFonts w:ascii="Calibri" w:hAnsi="Calibri"/>
        </w:rPr>
      </w:pPr>
      <w:r w:rsidRPr="00037218">
        <w:rPr>
          <w:rFonts w:ascii="Calibri" w:hAnsi="Calibri"/>
        </w:rPr>
        <w:t xml:space="preserve">IALA created a template for developing S-200 product specification as G1106-1. All S-200 PS developed at ENG, ENAV and ARM are expected to follow the template. Since the template of S-201 0.0.8 was different from the S-201 draft version 0.0.7, the document structure have been revised to according to the G1106-1. </w:t>
      </w:r>
    </w:p>
    <w:p w14:paraId="46F9CB63" w14:textId="47C6E389" w:rsidR="00037218" w:rsidRPr="00037218" w:rsidRDefault="00037218" w:rsidP="00037218">
      <w:pPr>
        <w:pStyle w:val="BodyText"/>
        <w:numPr>
          <w:ilvl w:val="0"/>
          <w:numId w:val="47"/>
        </w:numPr>
        <w:rPr>
          <w:rFonts w:ascii="Calibri" w:hAnsi="Calibri"/>
        </w:rPr>
      </w:pPr>
      <w:r w:rsidRPr="00037218">
        <w:rPr>
          <w:rFonts w:ascii="Calibri" w:hAnsi="Calibri"/>
        </w:rPr>
        <w:t xml:space="preserve">The WG2 of ARM9 reviewed the main document and discussed how address the outstanding comments. S-201 TG updated the main document according the decisions. In the application schema of S-201, the identifier was amended to be of URN data type to simplify the use of MRN for unique identifier. Additionally, an identifier of URN data type was added to carry the AtoN number. This dual identifier construction was added to account for the more static nature of the AtoN number, while the equipment identifier may be less static. </w:t>
      </w:r>
    </w:p>
    <w:p w14:paraId="77FC819C" w14:textId="3413D89C" w:rsidR="00037218" w:rsidRPr="00037218" w:rsidRDefault="00037218" w:rsidP="00037218">
      <w:pPr>
        <w:pStyle w:val="BodyText"/>
        <w:numPr>
          <w:ilvl w:val="0"/>
          <w:numId w:val="47"/>
        </w:numPr>
        <w:rPr>
          <w:rFonts w:ascii="Calibri" w:hAnsi="Calibri"/>
        </w:rPr>
      </w:pPr>
      <w:r w:rsidRPr="00037218">
        <w:rPr>
          <w:rFonts w:ascii="Calibri" w:hAnsi="Calibri"/>
        </w:rPr>
        <w:t xml:space="preserve">A revision of the dataset and support file naming conventions was required to account for the IHO decision to use 4 digits as an agency code. IHO still needs to finalize the agency code and implement the agency code register in the IHO GI Registry. </w:t>
      </w:r>
    </w:p>
    <w:p w14:paraId="2D05260C" w14:textId="7869AA57" w:rsidR="00037218" w:rsidRPr="00037218" w:rsidRDefault="00037218" w:rsidP="00037218">
      <w:pPr>
        <w:pStyle w:val="BodyText"/>
        <w:numPr>
          <w:ilvl w:val="0"/>
          <w:numId w:val="47"/>
        </w:numPr>
        <w:rPr>
          <w:rFonts w:ascii="Calibri" w:hAnsi="Calibri"/>
        </w:rPr>
      </w:pPr>
      <w:r w:rsidRPr="00037218">
        <w:rPr>
          <w:rFonts w:ascii="Calibri" w:hAnsi="Calibri"/>
        </w:rPr>
        <w:t xml:space="preserve">The metadata model was revised to follow the model of S-100 4.0 and simplify it considering the requirement of Aids to Navigation information. </w:t>
      </w:r>
    </w:p>
    <w:p w14:paraId="39917540" w14:textId="77777777" w:rsidR="00037218" w:rsidRPr="00037218" w:rsidRDefault="00037218" w:rsidP="00037218">
      <w:pPr>
        <w:pStyle w:val="BodyText"/>
        <w:rPr>
          <w:rFonts w:ascii="Calibri" w:hAnsi="Calibri"/>
        </w:rPr>
      </w:pPr>
    </w:p>
    <w:p w14:paraId="1C4BD864" w14:textId="77777777" w:rsidR="00037218" w:rsidRPr="00037218" w:rsidRDefault="00037218" w:rsidP="00037218">
      <w:pPr>
        <w:pStyle w:val="BodyText"/>
        <w:rPr>
          <w:rFonts w:ascii="Calibri" w:hAnsi="Calibri"/>
          <w:u w:val="single"/>
        </w:rPr>
      </w:pPr>
      <w:r w:rsidRPr="00037218">
        <w:rPr>
          <w:rFonts w:ascii="Calibri" w:hAnsi="Calibri"/>
          <w:u w:val="single"/>
        </w:rPr>
        <w:t>Annex of S-201</w:t>
      </w:r>
    </w:p>
    <w:p w14:paraId="24B93A63" w14:textId="3E1A3FAF" w:rsidR="00037218" w:rsidRPr="00037218" w:rsidRDefault="00037218" w:rsidP="00037218">
      <w:pPr>
        <w:pStyle w:val="BodyText"/>
        <w:numPr>
          <w:ilvl w:val="0"/>
          <w:numId w:val="47"/>
        </w:numPr>
        <w:rPr>
          <w:rFonts w:ascii="Calibri" w:hAnsi="Calibri"/>
        </w:rPr>
      </w:pPr>
      <w:r w:rsidRPr="00037218">
        <w:rPr>
          <w:rFonts w:ascii="Calibri" w:hAnsi="Calibri"/>
        </w:rPr>
        <w:t>Annex A DCEG: updated based on the revision of S-201 application schema</w:t>
      </w:r>
    </w:p>
    <w:p w14:paraId="7101BB6F" w14:textId="1009EDBA" w:rsidR="00037218" w:rsidRPr="00037218" w:rsidRDefault="00037218" w:rsidP="00037218">
      <w:pPr>
        <w:pStyle w:val="BodyText"/>
        <w:numPr>
          <w:ilvl w:val="0"/>
          <w:numId w:val="47"/>
        </w:numPr>
        <w:rPr>
          <w:rFonts w:ascii="Calibri" w:hAnsi="Calibri"/>
        </w:rPr>
      </w:pPr>
      <w:r w:rsidRPr="00037218">
        <w:rPr>
          <w:rFonts w:ascii="Calibri" w:hAnsi="Calibri"/>
        </w:rPr>
        <w:t>Annex B1 Format Schemas: updated based on the S-100 4.0 GML</w:t>
      </w:r>
    </w:p>
    <w:p w14:paraId="6A807880" w14:textId="67F1A12E" w:rsidR="00037218" w:rsidRPr="00037218" w:rsidRDefault="00037218" w:rsidP="00037218">
      <w:pPr>
        <w:pStyle w:val="BodyText"/>
        <w:numPr>
          <w:ilvl w:val="0"/>
          <w:numId w:val="47"/>
        </w:numPr>
        <w:rPr>
          <w:rFonts w:ascii="Calibri" w:hAnsi="Calibri"/>
        </w:rPr>
      </w:pPr>
      <w:r w:rsidRPr="00037218">
        <w:rPr>
          <w:rFonts w:ascii="Calibri" w:hAnsi="Calibri"/>
        </w:rPr>
        <w:t>Annex B2 Format Schema document: updated</w:t>
      </w:r>
    </w:p>
    <w:p w14:paraId="5D9BA4FC" w14:textId="3BC14CC9" w:rsidR="00037218" w:rsidRPr="00037218" w:rsidRDefault="00037218" w:rsidP="00037218">
      <w:pPr>
        <w:pStyle w:val="BodyText"/>
        <w:numPr>
          <w:ilvl w:val="0"/>
          <w:numId w:val="47"/>
        </w:numPr>
        <w:rPr>
          <w:rFonts w:ascii="Calibri" w:hAnsi="Calibri"/>
        </w:rPr>
      </w:pPr>
      <w:r w:rsidRPr="00037218">
        <w:rPr>
          <w:rFonts w:ascii="Calibri" w:hAnsi="Calibri"/>
        </w:rPr>
        <w:t>Annex C Implementation guideline: The draft developed during the ARM9 was included</w:t>
      </w:r>
    </w:p>
    <w:p w14:paraId="37153343" w14:textId="01AB8427" w:rsidR="00037218" w:rsidRPr="00037218" w:rsidRDefault="00037218" w:rsidP="00037218">
      <w:pPr>
        <w:pStyle w:val="BodyText"/>
        <w:numPr>
          <w:ilvl w:val="0"/>
          <w:numId w:val="47"/>
        </w:numPr>
        <w:rPr>
          <w:rFonts w:ascii="Calibri" w:hAnsi="Calibri"/>
        </w:rPr>
      </w:pPr>
      <w:r w:rsidRPr="00037218">
        <w:rPr>
          <w:rFonts w:ascii="Calibri" w:hAnsi="Calibri"/>
        </w:rPr>
        <w:t>Annex D1 Feature Catalogue: updated based on the revision of application schema</w:t>
      </w:r>
    </w:p>
    <w:p w14:paraId="435C5167" w14:textId="2BF98A6F" w:rsidR="00037218" w:rsidRPr="00037218" w:rsidRDefault="00037218" w:rsidP="00037218">
      <w:pPr>
        <w:pStyle w:val="BodyText"/>
        <w:numPr>
          <w:ilvl w:val="0"/>
          <w:numId w:val="47"/>
        </w:numPr>
        <w:rPr>
          <w:rFonts w:ascii="Calibri" w:hAnsi="Calibri"/>
        </w:rPr>
      </w:pPr>
      <w:r w:rsidRPr="00037218">
        <w:rPr>
          <w:rFonts w:ascii="Calibri" w:hAnsi="Calibri"/>
        </w:rPr>
        <w:t>Annex D2 FC XML: updated based on the revision of application schema</w:t>
      </w:r>
    </w:p>
    <w:p w14:paraId="47ABC1DF" w14:textId="1F409BFF" w:rsidR="00037218" w:rsidRPr="00037218" w:rsidRDefault="00037218" w:rsidP="00037218">
      <w:pPr>
        <w:pStyle w:val="BodyText"/>
        <w:numPr>
          <w:ilvl w:val="0"/>
          <w:numId w:val="47"/>
        </w:numPr>
        <w:rPr>
          <w:rFonts w:ascii="Calibri" w:hAnsi="Calibri"/>
        </w:rPr>
      </w:pPr>
      <w:r w:rsidRPr="00037218">
        <w:rPr>
          <w:rFonts w:ascii="Calibri" w:hAnsi="Calibri"/>
        </w:rPr>
        <w:t>Annex E Portrayal Catalogue: updated according to the changes of S-201 FC</w:t>
      </w:r>
    </w:p>
    <w:p w14:paraId="23395F9B" w14:textId="0CAD3DB0" w:rsidR="00037218" w:rsidRPr="00037218" w:rsidRDefault="00037218" w:rsidP="00037218">
      <w:pPr>
        <w:pStyle w:val="BodyText"/>
        <w:numPr>
          <w:ilvl w:val="0"/>
          <w:numId w:val="47"/>
        </w:numPr>
        <w:rPr>
          <w:rFonts w:ascii="Calibri" w:hAnsi="Calibri"/>
        </w:rPr>
      </w:pPr>
      <w:r w:rsidRPr="00037218">
        <w:rPr>
          <w:rFonts w:ascii="Calibri" w:hAnsi="Calibri"/>
        </w:rPr>
        <w:lastRenderedPageBreak/>
        <w:t>Annex F Application schema table: deleted because it was overlapped with application schema and feature catalogue</w:t>
      </w:r>
    </w:p>
    <w:p w14:paraId="6B157DBF" w14:textId="6D243751" w:rsidR="00037218" w:rsidRPr="00037218" w:rsidRDefault="00037218" w:rsidP="00037218">
      <w:pPr>
        <w:pStyle w:val="BodyText"/>
        <w:numPr>
          <w:ilvl w:val="0"/>
          <w:numId w:val="47"/>
        </w:numPr>
        <w:rPr>
          <w:rFonts w:ascii="Calibri" w:hAnsi="Calibri"/>
        </w:rPr>
      </w:pPr>
      <w:r w:rsidRPr="00037218">
        <w:rPr>
          <w:rFonts w:ascii="Calibri" w:hAnsi="Calibri"/>
        </w:rPr>
        <w:t>Annex G Conversion guideline: updated using the proposal by ROK team</w:t>
      </w:r>
    </w:p>
    <w:p w14:paraId="3285EA52" w14:textId="216B08FA" w:rsidR="00037218" w:rsidRPr="00037218" w:rsidRDefault="00037218" w:rsidP="00037218">
      <w:pPr>
        <w:pStyle w:val="BodyText"/>
        <w:numPr>
          <w:ilvl w:val="0"/>
          <w:numId w:val="47"/>
        </w:numPr>
        <w:rPr>
          <w:rFonts w:ascii="Calibri" w:hAnsi="Calibri"/>
        </w:rPr>
      </w:pPr>
      <w:r w:rsidRPr="00037218">
        <w:rPr>
          <w:rFonts w:ascii="Calibri" w:hAnsi="Calibri"/>
        </w:rPr>
        <w:t>Annex H Data Validation test: updated considering the S-12X NPUB product specification of IHO NIPWG</w:t>
      </w:r>
    </w:p>
    <w:p w14:paraId="610E821A" w14:textId="77777777" w:rsidR="00037218" w:rsidRPr="00037218" w:rsidRDefault="00037218" w:rsidP="00037218">
      <w:pPr>
        <w:pStyle w:val="BodyText"/>
        <w:rPr>
          <w:rFonts w:ascii="Calibri" w:hAnsi="Calibri"/>
        </w:rPr>
      </w:pPr>
    </w:p>
    <w:p w14:paraId="04A20DF8" w14:textId="77777777" w:rsidR="00037218" w:rsidRPr="00037218" w:rsidRDefault="00037218" w:rsidP="00037218">
      <w:pPr>
        <w:pStyle w:val="BodyText"/>
        <w:rPr>
          <w:rFonts w:ascii="Calibri" w:hAnsi="Calibri"/>
          <w:u w:val="single"/>
        </w:rPr>
      </w:pPr>
      <w:r w:rsidRPr="00037218">
        <w:rPr>
          <w:rFonts w:ascii="Calibri" w:hAnsi="Calibri"/>
          <w:u w:val="single"/>
        </w:rPr>
        <w:t>Spread sheet on new feature data</w:t>
      </w:r>
    </w:p>
    <w:p w14:paraId="57FE937F" w14:textId="7C43B2D4" w:rsidR="00037218" w:rsidRPr="00037218" w:rsidRDefault="00037218" w:rsidP="00037218">
      <w:pPr>
        <w:pStyle w:val="BodyText"/>
        <w:numPr>
          <w:ilvl w:val="0"/>
          <w:numId w:val="47"/>
        </w:numPr>
        <w:rPr>
          <w:rFonts w:ascii="Calibri" w:hAnsi="Calibri"/>
        </w:rPr>
      </w:pPr>
      <w:r w:rsidRPr="00037218">
        <w:rPr>
          <w:rFonts w:ascii="Calibri" w:hAnsi="Calibri"/>
        </w:rPr>
        <w:t>The manager of IHO GI Registry requested a review the definitions of new feature concepts proposed by the S-201 development team.</w:t>
      </w:r>
    </w:p>
    <w:p w14:paraId="6F41606B" w14:textId="4C306F25" w:rsidR="00037218" w:rsidRDefault="00037218" w:rsidP="00037218">
      <w:pPr>
        <w:pStyle w:val="BodyText"/>
        <w:numPr>
          <w:ilvl w:val="0"/>
          <w:numId w:val="47"/>
        </w:numPr>
        <w:rPr>
          <w:rFonts w:ascii="Calibri" w:hAnsi="Calibri"/>
        </w:rPr>
      </w:pPr>
      <w:r w:rsidRPr="00037218">
        <w:rPr>
          <w:rFonts w:ascii="Calibri" w:hAnsi="Calibri"/>
        </w:rPr>
        <w:t>S-201 TG drafted a spread sheet to review the feature concepts utilized in developing the AtoN data model.</w:t>
      </w:r>
    </w:p>
    <w:p w14:paraId="3B1DF373" w14:textId="77777777" w:rsidR="00037218" w:rsidRDefault="00037218" w:rsidP="00F25BF4">
      <w:pPr>
        <w:pStyle w:val="BodyText"/>
        <w:rPr>
          <w:rFonts w:ascii="Calibri" w:hAnsi="Calibri"/>
        </w:rPr>
      </w:pPr>
    </w:p>
    <w:p w14:paraId="4E6BAB6C" w14:textId="69584B76" w:rsidR="00037218" w:rsidRPr="007A395D" w:rsidRDefault="00037218" w:rsidP="00037218">
      <w:pPr>
        <w:pStyle w:val="Heading2"/>
      </w:pPr>
      <w:r>
        <w:t>Proposed way of S-201</w:t>
      </w:r>
    </w:p>
    <w:p w14:paraId="7924A94B" w14:textId="5764D379" w:rsidR="00037218" w:rsidRDefault="00037218" w:rsidP="00F25BF4">
      <w:pPr>
        <w:pStyle w:val="BodyText"/>
        <w:rPr>
          <w:rFonts w:ascii="Calibri" w:hAnsi="Calibri"/>
        </w:rPr>
      </w:pPr>
      <w:r w:rsidRPr="00037218">
        <w:rPr>
          <w:rFonts w:ascii="Calibri" w:hAnsi="Calibri"/>
        </w:rPr>
        <w:t>S-201 TG updated the main document and various annex of S-201 AtoN product specification and changed the S-201 version information from 0.0.8 to 1.0. S-201 TG recommend that the release follow the IHO Resolution 2/2007 of version 1 being for testing and familiarisation.</w:t>
      </w:r>
    </w:p>
    <w:p w14:paraId="5211A26C" w14:textId="77777777" w:rsidR="00037218" w:rsidRDefault="00037218" w:rsidP="00F25BF4">
      <w:pPr>
        <w:pStyle w:val="BodyText"/>
        <w:rPr>
          <w:rFonts w:ascii="Calibri" w:hAnsi="Calibri"/>
        </w:rPr>
      </w:pPr>
    </w:p>
    <w:p w14:paraId="7A8D2F27" w14:textId="77777777" w:rsidR="00A446C9" w:rsidRPr="007A395D" w:rsidRDefault="00A446C9" w:rsidP="00605E43">
      <w:pPr>
        <w:pStyle w:val="Heading1"/>
      </w:pPr>
      <w:r w:rsidRPr="007A395D">
        <w:t>Action requested of the Committee</w:t>
      </w:r>
    </w:p>
    <w:p w14:paraId="1556E528" w14:textId="0990DE6E" w:rsidR="00F25BF4" w:rsidRPr="007A395D" w:rsidRDefault="00F25BF4" w:rsidP="00A446C9">
      <w:pPr>
        <w:pStyle w:val="BodyText"/>
        <w:rPr>
          <w:rFonts w:ascii="Calibri" w:hAnsi="Calibri"/>
        </w:rPr>
      </w:pPr>
      <w:r w:rsidRPr="007A395D">
        <w:rPr>
          <w:rFonts w:ascii="Calibri" w:hAnsi="Calibri"/>
        </w:rPr>
        <w:t xml:space="preserve">The Committee is requested to: </w:t>
      </w:r>
    </w:p>
    <w:p w14:paraId="1F039BCA" w14:textId="77777777" w:rsidR="00037218" w:rsidRPr="00037218" w:rsidRDefault="00037218" w:rsidP="00037218">
      <w:pPr>
        <w:pStyle w:val="List1"/>
        <w:numPr>
          <w:ilvl w:val="0"/>
          <w:numId w:val="39"/>
        </w:numPr>
        <w:rPr>
          <w:rFonts w:ascii="Calibri" w:hAnsi="Calibri"/>
        </w:rPr>
      </w:pPr>
      <w:r w:rsidRPr="00037218">
        <w:rPr>
          <w:rFonts w:ascii="Calibri" w:hAnsi="Calibri" w:hint="eastAsia"/>
        </w:rPr>
        <w:t>Note the progress of updating the S-201 packages by S-201 TG</w:t>
      </w:r>
    </w:p>
    <w:p w14:paraId="0E6B3BE3" w14:textId="6CA5FB62" w:rsidR="00037218" w:rsidRDefault="00037218" w:rsidP="00037218">
      <w:pPr>
        <w:pStyle w:val="List1"/>
        <w:numPr>
          <w:ilvl w:val="0"/>
          <w:numId w:val="39"/>
        </w:numPr>
        <w:rPr>
          <w:rFonts w:ascii="Calibri" w:hAnsi="Calibri"/>
        </w:rPr>
      </w:pPr>
      <w:r w:rsidRPr="00037218">
        <w:rPr>
          <w:rFonts w:ascii="Calibri" w:hAnsi="Calibri" w:hint="eastAsia"/>
        </w:rPr>
        <w:t>Review the S-201 update</w:t>
      </w:r>
    </w:p>
    <w:sectPr w:rsidR="00037218" w:rsidSect="0082480E">
      <w:headerReference w:type="even" r:id="rId8"/>
      <w:headerReference w:type="default" r:id="rId9"/>
      <w:footerReference w:type="default" r:id="rId10"/>
      <w:headerReference w:type="firs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FDD9D5" w14:textId="77777777" w:rsidR="00C34EBF" w:rsidRDefault="00C34EBF" w:rsidP="00362CD9">
      <w:r>
        <w:separator/>
      </w:r>
    </w:p>
  </w:endnote>
  <w:endnote w:type="continuationSeparator" w:id="0">
    <w:p w14:paraId="53A8DB3A" w14:textId="77777777" w:rsidR="00C34EBF" w:rsidRDefault="00C34EBF"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Malgun Gothic">
    <w:altName w:val="맑은 고딕"/>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0EF88" w14:textId="47E1C8F5" w:rsidR="00362CD9" w:rsidRPr="00036B9E" w:rsidRDefault="00037218">
    <w:pPr>
      <w:pStyle w:val="Footer"/>
      <w:rPr>
        <w:rFonts w:ascii="Calibri" w:hAnsi="Calibri"/>
      </w:rPr>
    </w:pPr>
    <w:r w:rsidRPr="00037218">
      <w:rPr>
        <w:rFonts w:ascii="Calibri" w:hAnsi="Calibri"/>
        <w:sz w:val="20"/>
        <w:szCs w:val="20"/>
      </w:rPr>
      <w:t>Update of S-201 Aton Product Specification</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Pr>
        <w:rFonts w:ascii="Calibri" w:hAnsi="Calibri"/>
        <w:noProof/>
      </w:rPr>
      <w:t>1</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F4858C" w14:textId="77777777" w:rsidR="00C34EBF" w:rsidRDefault="00C34EBF" w:rsidP="00362CD9">
      <w:r>
        <w:separator/>
      </w:r>
    </w:p>
  </w:footnote>
  <w:footnote w:type="continuationSeparator" w:id="0">
    <w:p w14:paraId="18A10F7F" w14:textId="77777777" w:rsidR="00C34EBF" w:rsidRDefault="00C34EBF"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3F824E7C" w:rsidR="007C346C" w:rsidRDefault="0033451C">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06DE82EB" w:rsidR="007C346C" w:rsidRDefault="007A395D" w:rsidP="007A395D">
    <w:pPr>
      <w:pStyle w:val="Header"/>
      <w:jc w:val="right"/>
    </w:pPr>
    <w:r>
      <w:rPr>
        <w:noProof/>
        <w:lang w:val="en-US" w:eastAsia="ko-KR"/>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33451C">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7F704D96" w:rsidR="00BC2334" w:rsidRDefault="00BC2334" w:rsidP="007A395D">
    <w:pPr>
      <w:pStyle w:val="Header"/>
      <w:jc w:val="center"/>
    </w:pPr>
    <w:r>
      <w:rPr>
        <w:noProof/>
        <w:lang w:val="en-US" w:eastAsia="ko-KR"/>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33451C"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8B8345D"/>
    <w:multiLevelType w:val="hybridMultilevel"/>
    <w:tmpl w:val="4462D636"/>
    <w:lvl w:ilvl="0" w:tplc="3E026272">
      <w:start w:val="1"/>
      <w:numFmt w:val="bullet"/>
      <w:lvlText w:val="-"/>
      <w:lvlJc w:val="left"/>
      <w:pPr>
        <w:ind w:left="800" w:hanging="400"/>
      </w:pPr>
      <w:rPr>
        <w:rFonts w:ascii="Malgun Gothic" w:eastAsia="Malgun Gothic" w:hAnsi="Malgun Gothic"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D5D258C"/>
    <w:multiLevelType w:val="hybridMultilevel"/>
    <w:tmpl w:val="4F7E1580"/>
    <w:lvl w:ilvl="0" w:tplc="3E026272">
      <w:start w:val="1"/>
      <w:numFmt w:val="bullet"/>
      <w:lvlText w:val="-"/>
      <w:lvlJc w:val="left"/>
      <w:pPr>
        <w:ind w:left="800" w:hanging="400"/>
      </w:pPr>
      <w:rPr>
        <w:rFonts w:ascii="Malgun Gothic" w:eastAsia="Malgun Gothic" w:hAnsi="Malgun Gothic" w:hint="eastAsia"/>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22432A33"/>
    <w:multiLevelType w:val="hybridMultilevel"/>
    <w:tmpl w:val="36969380"/>
    <w:lvl w:ilvl="0" w:tplc="3E026272">
      <w:start w:val="1"/>
      <w:numFmt w:val="bullet"/>
      <w:lvlText w:val="-"/>
      <w:lvlJc w:val="left"/>
      <w:pPr>
        <w:ind w:left="800" w:hanging="400"/>
      </w:pPr>
      <w:rPr>
        <w:rFonts w:ascii="Malgun Gothic" w:eastAsia="Malgun Gothic" w:hAnsi="Malgun Gothic"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256263DD"/>
    <w:multiLevelType w:val="hybridMultilevel"/>
    <w:tmpl w:val="C1B82BD8"/>
    <w:lvl w:ilvl="0" w:tplc="D542D6F2">
      <w:numFmt w:val="bullet"/>
      <w:lvlText w:val="-"/>
      <w:lvlJc w:val="left"/>
      <w:pPr>
        <w:ind w:left="760" w:hanging="360"/>
      </w:pPr>
      <w:rPr>
        <w:rFonts w:ascii="Arial" w:eastAsia="Batang" w:hAnsi="Arial"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2F811FF8"/>
    <w:multiLevelType w:val="hybridMultilevel"/>
    <w:tmpl w:val="4608F994"/>
    <w:lvl w:ilvl="0" w:tplc="04090001">
      <w:start w:val="1"/>
      <w:numFmt w:val="bullet"/>
      <w:lvlText w:val=""/>
      <w:lvlJc w:val="left"/>
      <w:pPr>
        <w:ind w:left="1200" w:hanging="400"/>
      </w:pPr>
      <w:rPr>
        <w:rFonts w:ascii="Wingdings" w:hAnsi="Wingdings" w:hint="default"/>
      </w:rPr>
    </w:lvl>
    <w:lvl w:ilvl="1" w:tplc="04090003" w:tentative="1">
      <w:start w:val="1"/>
      <w:numFmt w:val="bullet"/>
      <w:lvlText w:val=""/>
      <w:lvlJc w:val="left"/>
      <w:pPr>
        <w:ind w:left="1600" w:hanging="400"/>
      </w:pPr>
      <w:rPr>
        <w:rFonts w:ascii="Wingdings" w:hAnsi="Wingdings" w:hint="default"/>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abstractNum w:abstractNumId="15"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7"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2"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6"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8" w15:restartNumberingAfterBreak="0">
    <w:nsid w:val="69885EE4"/>
    <w:multiLevelType w:val="hybridMultilevel"/>
    <w:tmpl w:val="427E36F6"/>
    <w:lvl w:ilvl="0" w:tplc="3E026272">
      <w:start w:val="1"/>
      <w:numFmt w:val="bullet"/>
      <w:lvlText w:val="-"/>
      <w:lvlJc w:val="left"/>
      <w:pPr>
        <w:ind w:left="800" w:hanging="400"/>
      </w:pPr>
      <w:rPr>
        <w:rFonts w:ascii="Malgun Gothic" w:eastAsia="Malgun Gothic" w:hAnsi="Malgun Gothic"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9"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9"/>
  </w:num>
  <w:num w:numId="4">
    <w:abstractNumId w:val="26"/>
  </w:num>
  <w:num w:numId="5">
    <w:abstractNumId w:val="20"/>
  </w:num>
  <w:num w:numId="6">
    <w:abstractNumId w:val="5"/>
  </w:num>
  <w:num w:numId="7">
    <w:abstractNumId w:val="29"/>
  </w:num>
  <w:num w:numId="8">
    <w:abstractNumId w:val="15"/>
  </w:num>
  <w:num w:numId="9">
    <w:abstractNumId w:val="11"/>
  </w:num>
  <w:num w:numId="10">
    <w:abstractNumId w:val="22"/>
  </w:num>
  <w:num w:numId="11">
    <w:abstractNumId w:val="21"/>
  </w:num>
  <w:num w:numId="12">
    <w:abstractNumId w:val="19"/>
  </w:num>
  <w:num w:numId="13">
    <w:abstractNumId w:val="27"/>
  </w:num>
  <w:num w:numId="14">
    <w:abstractNumId w:val="6"/>
  </w:num>
  <w:num w:numId="15">
    <w:abstractNumId w:val="30"/>
  </w:num>
  <w:num w:numId="16">
    <w:abstractNumId w:val="18"/>
  </w:num>
  <w:num w:numId="17">
    <w:abstractNumId w:val="8"/>
  </w:num>
  <w:num w:numId="18">
    <w:abstractNumId w:val="24"/>
  </w:num>
  <w:num w:numId="19">
    <w:abstractNumId w:val="18"/>
  </w:num>
  <w:num w:numId="20">
    <w:abstractNumId w:val="18"/>
  </w:num>
  <w:num w:numId="21">
    <w:abstractNumId w:val="18"/>
  </w:num>
  <w:num w:numId="22">
    <w:abstractNumId w:val="18"/>
  </w:num>
  <w:num w:numId="23">
    <w:abstractNumId w:val="25"/>
  </w:num>
  <w:num w:numId="24">
    <w:abstractNumId w:val="3"/>
  </w:num>
  <w:num w:numId="25">
    <w:abstractNumId w:val="3"/>
  </w:num>
  <w:num w:numId="26">
    <w:abstractNumId w:val="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23"/>
  </w:num>
  <w:num w:numId="34">
    <w:abstractNumId w:val="23"/>
  </w:num>
  <w:num w:numId="35">
    <w:abstractNumId w:val="23"/>
  </w:num>
  <w:num w:numId="36">
    <w:abstractNumId w:val="16"/>
  </w:num>
  <w:num w:numId="37">
    <w:abstractNumId w:val="6"/>
  </w:num>
  <w:num w:numId="38">
    <w:abstractNumId w:val="19"/>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7"/>
  </w:num>
  <w:num w:numId="45">
    <w:abstractNumId w:val="12"/>
  </w:num>
  <w:num w:numId="46">
    <w:abstractNumId w:val="14"/>
  </w:num>
  <w:num w:numId="47">
    <w:abstractNumId w:val="7"/>
  </w:num>
  <w:num w:numId="48">
    <w:abstractNumId w:val="28"/>
  </w:num>
  <w:num w:numId="49">
    <w:abstractNumId w:val="4"/>
  </w:num>
  <w:num w:numId="50">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36A03"/>
    <w:rsid w:val="00036B9E"/>
    <w:rsid w:val="00037218"/>
    <w:rsid w:val="00037DF4"/>
    <w:rsid w:val="0004700E"/>
    <w:rsid w:val="00070C13"/>
    <w:rsid w:val="000715C9"/>
    <w:rsid w:val="00084F33"/>
    <w:rsid w:val="000A77A7"/>
    <w:rsid w:val="000B1707"/>
    <w:rsid w:val="000C1B3E"/>
    <w:rsid w:val="000C349E"/>
    <w:rsid w:val="000F307F"/>
    <w:rsid w:val="00110AE7"/>
    <w:rsid w:val="00112954"/>
    <w:rsid w:val="00177F4D"/>
    <w:rsid w:val="00180DDA"/>
    <w:rsid w:val="001B2A2D"/>
    <w:rsid w:val="001B737D"/>
    <w:rsid w:val="001C44A3"/>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3451C"/>
    <w:rsid w:val="00356CD0"/>
    <w:rsid w:val="00362CD9"/>
    <w:rsid w:val="003761CA"/>
    <w:rsid w:val="00380DAF"/>
    <w:rsid w:val="00396013"/>
    <w:rsid w:val="003972CE"/>
    <w:rsid w:val="003B28F5"/>
    <w:rsid w:val="003B7B7D"/>
    <w:rsid w:val="003C54CB"/>
    <w:rsid w:val="003C7A2A"/>
    <w:rsid w:val="003D2DC1"/>
    <w:rsid w:val="003D5282"/>
    <w:rsid w:val="003D69D0"/>
    <w:rsid w:val="003F2918"/>
    <w:rsid w:val="003F430E"/>
    <w:rsid w:val="0041088C"/>
    <w:rsid w:val="00412DD0"/>
    <w:rsid w:val="00420A38"/>
    <w:rsid w:val="00430787"/>
    <w:rsid w:val="00431B19"/>
    <w:rsid w:val="004661AD"/>
    <w:rsid w:val="004A6C1D"/>
    <w:rsid w:val="004D1D85"/>
    <w:rsid w:val="004D3C3A"/>
    <w:rsid w:val="004E1CD1"/>
    <w:rsid w:val="004F2D6B"/>
    <w:rsid w:val="004F7EFC"/>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652C3"/>
    <w:rsid w:val="00691FD0"/>
    <w:rsid w:val="00692148"/>
    <w:rsid w:val="006A1A1E"/>
    <w:rsid w:val="006C5948"/>
    <w:rsid w:val="006F2A74"/>
    <w:rsid w:val="007000D4"/>
    <w:rsid w:val="007118F5"/>
    <w:rsid w:val="00712AA4"/>
    <w:rsid w:val="007146C4"/>
    <w:rsid w:val="00721AA1"/>
    <w:rsid w:val="00724B67"/>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845CB"/>
    <w:rsid w:val="008A356F"/>
    <w:rsid w:val="008A4653"/>
    <w:rsid w:val="008A4717"/>
    <w:rsid w:val="008A50CC"/>
    <w:rsid w:val="008B3040"/>
    <w:rsid w:val="008D1694"/>
    <w:rsid w:val="008D79CB"/>
    <w:rsid w:val="008F07BC"/>
    <w:rsid w:val="0092692B"/>
    <w:rsid w:val="00930561"/>
    <w:rsid w:val="00943E9C"/>
    <w:rsid w:val="00953F4D"/>
    <w:rsid w:val="00960BB8"/>
    <w:rsid w:val="00964F5C"/>
    <w:rsid w:val="00973B57"/>
    <w:rsid w:val="00975900"/>
    <w:rsid w:val="009831C0"/>
    <w:rsid w:val="0099161D"/>
    <w:rsid w:val="00A0389B"/>
    <w:rsid w:val="00A33A3C"/>
    <w:rsid w:val="00A446C9"/>
    <w:rsid w:val="00A635D6"/>
    <w:rsid w:val="00A8553A"/>
    <w:rsid w:val="00A93AED"/>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34EBF"/>
    <w:rsid w:val="00C6171E"/>
    <w:rsid w:val="00CA2409"/>
    <w:rsid w:val="00CA6F2C"/>
    <w:rsid w:val="00CD6A13"/>
    <w:rsid w:val="00CF1871"/>
    <w:rsid w:val="00D01874"/>
    <w:rsid w:val="00D019CE"/>
    <w:rsid w:val="00D1133E"/>
    <w:rsid w:val="00D17A34"/>
    <w:rsid w:val="00D26628"/>
    <w:rsid w:val="00D332B3"/>
    <w:rsid w:val="00D55207"/>
    <w:rsid w:val="00D81801"/>
    <w:rsid w:val="00D92B45"/>
    <w:rsid w:val="00D95962"/>
    <w:rsid w:val="00DC389B"/>
    <w:rsid w:val="00DE2FEE"/>
    <w:rsid w:val="00DF1467"/>
    <w:rsid w:val="00E00BE9"/>
    <w:rsid w:val="00E22A11"/>
    <w:rsid w:val="00E31E5C"/>
    <w:rsid w:val="00E44DD2"/>
    <w:rsid w:val="00E558C3"/>
    <w:rsid w:val="00E55927"/>
    <w:rsid w:val="00E60540"/>
    <w:rsid w:val="00E912A6"/>
    <w:rsid w:val="00EA4844"/>
    <w:rsid w:val="00EA4D9C"/>
    <w:rsid w:val="00EA5A97"/>
    <w:rsid w:val="00EB2248"/>
    <w:rsid w:val="00EB75EE"/>
    <w:rsid w:val="00EE3CC5"/>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93313D-D080-42E5-B554-7D8A3435E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783</Words>
  <Characters>4465</Characters>
  <Application>Microsoft Office Word</Application>
  <DocSecurity>0</DocSecurity>
  <Lines>37</Lines>
  <Paragraphs>10</Paragraphs>
  <ScaleCrop>false</ScaleCrop>
  <HeadingPairs>
    <vt:vector size="6" baseType="variant">
      <vt:variant>
        <vt:lpstr>제목</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5238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8</cp:revision>
  <dcterms:created xsi:type="dcterms:W3CDTF">2019-07-12T12:17:00Z</dcterms:created>
  <dcterms:modified xsi:type="dcterms:W3CDTF">2019-09-30T07:56:00Z</dcterms:modified>
</cp:coreProperties>
</file>